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1400E" w14:textId="63484D91" w:rsidR="00596C37" w:rsidRPr="00282AE4" w:rsidRDefault="00365B06" w:rsidP="00B26606">
      <w:pPr>
        <w:tabs>
          <w:tab w:val="left" w:pos="3150"/>
          <w:tab w:val="left" w:pos="3870"/>
        </w:tabs>
        <w:ind w:left="2700" w:right="-1440" w:hanging="1980"/>
        <w:rPr>
          <w:i/>
          <w:sz w:val="18"/>
        </w:rPr>
      </w:pPr>
      <w:r>
        <w:rPr>
          <w:noProof/>
        </w:rPr>
        <w:drawing>
          <wp:inline distT="0" distB="0" distL="0" distR="0" wp14:anchorId="67D4978E" wp14:editId="559119B1">
            <wp:extent cx="5581650" cy="121920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1219200"/>
                    </a:xfrm>
                    <a:prstGeom prst="rect">
                      <a:avLst/>
                    </a:prstGeom>
                    <a:noFill/>
                    <a:ln>
                      <a:noFill/>
                    </a:ln>
                  </pic:spPr>
                </pic:pic>
              </a:graphicData>
            </a:graphic>
          </wp:inline>
        </w:drawing>
      </w:r>
    </w:p>
    <w:p w14:paraId="5AA30F42" w14:textId="77777777" w:rsidR="00ED2713" w:rsidRPr="00C056D2" w:rsidRDefault="00ED2713" w:rsidP="00282AE4">
      <w:pPr>
        <w:widowControl w:val="0"/>
        <w:autoSpaceDE w:val="0"/>
        <w:autoSpaceDN w:val="0"/>
        <w:adjustRightInd w:val="0"/>
        <w:rPr>
          <w:rFonts w:ascii="Arial" w:hAnsi="Arial" w:cs="Arial"/>
          <w:sz w:val="32"/>
        </w:rPr>
      </w:pPr>
    </w:p>
    <w:p w14:paraId="3C8D3D54" w14:textId="77777777" w:rsidR="00ED2713" w:rsidRPr="00C056D2" w:rsidRDefault="00ED2713" w:rsidP="00282AE4">
      <w:pPr>
        <w:widowControl w:val="0"/>
        <w:autoSpaceDE w:val="0"/>
        <w:autoSpaceDN w:val="0"/>
        <w:adjustRightInd w:val="0"/>
        <w:rPr>
          <w:rFonts w:ascii="Arial" w:hAnsi="Arial" w:cs="Arial"/>
          <w:b/>
          <w:bCs/>
          <w:sz w:val="32"/>
        </w:rPr>
      </w:pPr>
      <w:r w:rsidRPr="00C056D2">
        <w:rPr>
          <w:rFonts w:ascii="Arial" w:hAnsi="Arial" w:cs="Arial"/>
          <w:b/>
          <w:bCs/>
          <w:sz w:val="32"/>
        </w:rPr>
        <w:t xml:space="preserve">INFORMED CONSENT FOR </w:t>
      </w:r>
      <w:r w:rsidR="005736A5">
        <w:rPr>
          <w:rFonts w:ascii="Arial" w:hAnsi="Arial" w:cs="Arial"/>
          <w:b/>
          <w:bCs/>
          <w:sz w:val="32"/>
        </w:rPr>
        <w:t>ECTROPION</w:t>
      </w:r>
      <w:r>
        <w:rPr>
          <w:rFonts w:ascii="Arial" w:hAnsi="Arial" w:cs="Arial"/>
          <w:b/>
          <w:bCs/>
          <w:sz w:val="32"/>
        </w:rPr>
        <w:t xml:space="preserve"> SURGERY </w:t>
      </w:r>
      <w:bookmarkStart w:id="0" w:name="_GoBack"/>
      <w:bookmarkEnd w:id="0"/>
    </w:p>
    <w:p w14:paraId="11769E01" w14:textId="77777777" w:rsidR="00ED2713" w:rsidRPr="00C056D2" w:rsidRDefault="00ED2713" w:rsidP="00ED2713">
      <w:pPr>
        <w:widowControl w:val="0"/>
        <w:autoSpaceDE w:val="0"/>
        <w:autoSpaceDN w:val="0"/>
        <w:adjustRightInd w:val="0"/>
        <w:jc w:val="center"/>
        <w:rPr>
          <w:rFonts w:ascii="Arial" w:hAnsi="Arial" w:cs="Arial"/>
          <w:sz w:val="32"/>
        </w:rPr>
      </w:pPr>
    </w:p>
    <w:p w14:paraId="0E9841B7" w14:textId="77777777" w:rsidR="00ED2713" w:rsidRDefault="00ED2713" w:rsidP="00ED2713">
      <w:pPr>
        <w:widowControl w:val="0"/>
        <w:autoSpaceDE w:val="0"/>
        <w:autoSpaceDN w:val="0"/>
        <w:adjustRightInd w:val="0"/>
        <w:rPr>
          <w:rFonts w:ascii="Arial" w:hAnsi="Arial" w:cs="Arial"/>
          <w:b/>
          <w:bCs/>
          <w:sz w:val="32"/>
        </w:rPr>
      </w:pPr>
      <w:r>
        <w:rPr>
          <w:rFonts w:ascii="Arial" w:hAnsi="Arial" w:cs="Arial"/>
          <w:b/>
          <w:bCs/>
          <w:sz w:val="32"/>
        </w:rPr>
        <w:t xml:space="preserve">WHAT CAN CAUSE THE NEED FOR </w:t>
      </w:r>
      <w:r w:rsidR="005736A5">
        <w:rPr>
          <w:rFonts w:ascii="Arial" w:hAnsi="Arial" w:cs="Arial"/>
          <w:b/>
          <w:bCs/>
          <w:sz w:val="32"/>
        </w:rPr>
        <w:t>ECTROPION</w:t>
      </w:r>
      <w:r>
        <w:rPr>
          <w:rFonts w:ascii="Arial" w:hAnsi="Arial" w:cs="Arial"/>
          <w:b/>
          <w:bCs/>
          <w:sz w:val="32"/>
        </w:rPr>
        <w:t xml:space="preserve"> SURGERY?</w:t>
      </w:r>
    </w:p>
    <w:p w14:paraId="021DC98C" w14:textId="77777777" w:rsidR="00ED2713" w:rsidRPr="00C056D2" w:rsidRDefault="00ED2713" w:rsidP="00ED2713">
      <w:pPr>
        <w:widowControl w:val="0"/>
        <w:autoSpaceDE w:val="0"/>
        <w:autoSpaceDN w:val="0"/>
        <w:adjustRightInd w:val="0"/>
        <w:rPr>
          <w:rFonts w:ascii="Arial" w:hAnsi="Arial" w:cs="Arial"/>
          <w:b/>
          <w:bCs/>
          <w:sz w:val="32"/>
        </w:rPr>
      </w:pPr>
    </w:p>
    <w:p w14:paraId="4BC9BEF3" w14:textId="77777777" w:rsidR="00ED2713" w:rsidRDefault="005736A5" w:rsidP="00ED2713">
      <w:pPr>
        <w:widowControl w:val="0"/>
        <w:autoSpaceDE w:val="0"/>
        <w:autoSpaceDN w:val="0"/>
        <w:adjustRightInd w:val="0"/>
        <w:rPr>
          <w:rFonts w:ascii="Arial" w:hAnsi="Arial" w:cs="Arial"/>
          <w:sz w:val="32"/>
        </w:rPr>
      </w:pPr>
      <w:r>
        <w:rPr>
          <w:rFonts w:ascii="Arial" w:hAnsi="Arial" w:cs="Arial"/>
          <w:sz w:val="32"/>
        </w:rPr>
        <w:t>Over time an eyelid can pull away from the eyeball. This can be due to gravity, scarring</w:t>
      </w:r>
      <w:r w:rsidR="00CE3A83">
        <w:rPr>
          <w:rFonts w:ascii="Arial" w:hAnsi="Arial" w:cs="Arial"/>
          <w:sz w:val="32"/>
        </w:rPr>
        <w:t xml:space="preserve">, chemical burn or a number of reasons. The eye can become exposed to air and even tear because tears are unable to reach the tear duct. </w:t>
      </w:r>
    </w:p>
    <w:p w14:paraId="15AF47E0" w14:textId="77777777" w:rsidR="00ED2713" w:rsidRPr="00C056D2" w:rsidRDefault="00ED2713" w:rsidP="00ED2713">
      <w:pPr>
        <w:widowControl w:val="0"/>
        <w:autoSpaceDE w:val="0"/>
        <w:autoSpaceDN w:val="0"/>
        <w:adjustRightInd w:val="0"/>
        <w:rPr>
          <w:rFonts w:ascii="Arial" w:hAnsi="Arial" w:cs="Arial"/>
          <w:sz w:val="32"/>
        </w:rPr>
      </w:pPr>
    </w:p>
    <w:p w14:paraId="00650D75" w14:textId="77777777" w:rsidR="00ED2713"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CE3A83">
        <w:rPr>
          <w:rFonts w:ascii="Arial" w:hAnsi="Arial" w:cs="Arial"/>
          <w:b/>
          <w:bCs/>
          <w:sz w:val="32"/>
        </w:rPr>
        <w:t>AN ECTROPION SURGERY</w:t>
      </w:r>
      <w:r w:rsidRPr="00C056D2">
        <w:rPr>
          <w:rFonts w:ascii="Arial" w:hAnsi="Arial" w:cs="Arial"/>
          <w:b/>
          <w:bCs/>
          <w:sz w:val="32"/>
        </w:rPr>
        <w:t>?</w:t>
      </w:r>
    </w:p>
    <w:p w14:paraId="3FC1F402" w14:textId="77777777" w:rsidR="00ED2713" w:rsidRPr="00C056D2" w:rsidRDefault="00ED2713" w:rsidP="00ED2713">
      <w:pPr>
        <w:widowControl w:val="0"/>
        <w:autoSpaceDE w:val="0"/>
        <w:autoSpaceDN w:val="0"/>
        <w:adjustRightInd w:val="0"/>
        <w:rPr>
          <w:rFonts w:ascii="Arial" w:hAnsi="Arial" w:cs="Arial"/>
          <w:b/>
          <w:bCs/>
          <w:sz w:val="32"/>
        </w:rPr>
      </w:pPr>
    </w:p>
    <w:p w14:paraId="0EBAB48B" w14:textId="77777777" w:rsidR="00ED2713" w:rsidRPr="00C056D2" w:rsidRDefault="00CE3A83" w:rsidP="00ED2713">
      <w:pPr>
        <w:widowControl w:val="0"/>
        <w:autoSpaceDE w:val="0"/>
        <w:autoSpaceDN w:val="0"/>
        <w:adjustRightInd w:val="0"/>
        <w:rPr>
          <w:rFonts w:ascii="Arial" w:hAnsi="Arial" w:cs="Arial"/>
          <w:sz w:val="32"/>
        </w:rPr>
      </w:pPr>
      <w:r>
        <w:rPr>
          <w:rFonts w:ascii="Arial" w:hAnsi="Arial" w:cs="Arial"/>
          <w:sz w:val="32"/>
        </w:rPr>
        <w:t xml:space="preserve">When Dr </w:t>
      </w:r>
      <w:proofErr w:type="spellStart"/>
      <w:r>
        <w:rPr>
          <w:rFonts w:ascii="Arial" w:hAnsi="Arial" w:cs="Arial"/>
          <w:sz w:val="32"/>
        </w:rPr>
        <w:t>Thiagarajah</w:t>
      </w:r>
      <w:proofErr w:type="spellEnd"/>
      <w:r>
        <w:rPr>
          <w:rFonts w:ascii="Arial" w:hAnsi="Arial" w:cs="Arial"/>
          <w:sz w:val="32"/>
        </w:rPr>
        <w:t xml:space="preserve"> performs an ectropion surgery he tightens the eyelid to pull the eyelid back into position. This is with stitches on the inside of the eyelid along with the side corner. </w:t>
      </w:r>
      <w:r w:rsidR="00B26606">
        <w:rPr>
          <w:rFonts w:ascii="Arial" w:hAnsi="Arial" w:cs="Arial"/>
          <w:sz w:val="32"/>
        </w:rPr>
        <w:t xml:space="preserve">Additionally he may have to place a skin graft or sutures to help rotate the eyelid into the proper position. </w:t>
      </w:r>
      <w:r>
        <w:rPr>
          <w:rFonts w:ascii="Arial" w:hAnsi="Arial" w:cs="Arial"/>
          <w:sz w:val="32"/>
        </w:rPr>
        <w:t xml:space="preserve">The procedure is usually an outpatient procedure that takes 30 minutes. </w:t>
      </w:r>
    </w:p>
    <w:p w14:paraId="2BACE2C2" w14:textId="77777777" w:rsidR="00ED2713" w:rsidRPr="00C056D2" w:rsidRDefault="00ED2713" w:rsidP="00ED2713">
      <w:pPr>
        <w:widowControl w:val="0"/>
        <w:autoSpaceDE w:val="0"/>
        <w:autoSpaceDN w:val="0"/>
        <w:adjustRightInd w:val="0"/>
        <w:rPr>
          <w:rFonts w:ascii="Arial" w:hAnsi="Arial" w:cs="Arial"/>
          <w:sz w:val="32"/>
        </w:rPr>
      </w:pPr>
    </w:p>
    <w:p w14:paraId="2283F10A"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CE3A83">
        <w:rPr>
          <w:rFonts w:ascii="Arial" w:hAnsi="Arial" w:cs="Arial"/>
          <w:b/>
          <w:bCs/>
          <w:sz w:val="32"/>
        </w:rPr>
        <w:t>ECTROPION SURGERY</w:t>
      </w:r>
      <w:r w:rsidRPr="00C056D2">
        <w:rPr>
          <w:rFonts w:ascii="Arial" w:hAnsi="Arial" w:cs="Arial"/>
          <w:b/>
          <w:bCs/>
          <w:sz w:val="32"/>
        </w:rPr>
        <w:t xml:space="preserve"> AFFECT MY VISION OR APPEARANCE?</w:t>
      </w:r>
    </w:p>
    <w:p w14:paraId="3AC2C7D4" w14:textId="77777777" w:rsidR="00ED2713" w:rsidRDefault="00ED2713" w:rsidP="00ED2713">
      <w:pPr>
        <w:widowControl w:val="0"/>
        <w:autoSpaceDE w:val="0"/>
        <w:autoSpaceDN w:val="0"/>
        <w:adjustRightInd w:val="0"/>
        <w:rPr>
          <w:rFonts w:ascii="Arial" w:hAnsi="Arial" w:cs="Arial"/>
          <w:sz w:val="32"/>
        </w:rPr>
      </w:pPr>
    </w:p>
    <w:p w14:paraId="5D78D686" w14:textId="77777777" w:rsidR="00ED2713" w:rsidRDefault="00CE3A83" w:rsidP="00ED2713">
      <w:pPr>
        <w:widowControl w:val="0"/>
        <w:autoSpaceDE w:val="0"/>
        <w:autoSpaceDN w:val="0"/>
        <w:adjustRightInd w:val="0"/>
        <w:rPr>
          <w:rFonts w:ascii="Arial" w:hAnsi="Arial" w:cs="Arial"/>
          <w:sz w:val="32"/>
        </w:rPr>
      </w:pPr>
      <w:r>
        <w:rPr>
          <w:rFonts w:ascii="Arial" w:hAnsi="Arial" w:cs="Arial"/>
          <w:sz w:val="32"/>
        </w:rPr>
        <w:t>An ectropion</w:t>
      </w:r>
      <w:r w:rsidR="00ED2713">
        <w:rPr>
          <w:rFonts w:ascii="Arial" w:hAnsi="Arial" w:cs="Arial"/>
          <w:sz w:val="32"/>
        </w:rPr>
        <w:t xml:space="preserve"> should not cause vision loss. That being said </w:t>
      </w:r>
      <w:r>
        <w:rPr>
          <w:rFonts w:ascii="Arial" w:hAnsi="Arial" w:cs="Arial"/>
          <w:sz w:val="32"/>
        </w:rPr>
        <w:t>anytime one operates around the eye there is a remote risk of vision loss or vision problems. The eyelid may appear tight after surgery. There will be a small incision in the side corner of the eyelid</w:t>
      </w:r>
      <w:r w:rsidR="00ED2713">
        <w:rPr>
          <w:rFonts w:ascii="Arial" w:hAnsi="Arial" w:cs="Arial"/>
          <w:sz w:val="32"/>
        </w:rPr>
        <w:t xml:space="preserve">. </w:t>
      </w:r>
      <w:r w:rsidR="00B26606">
        <w:rPr>
          <w:rFonts w:ascii="Arial" w:hAnsi="Arial" w:cs="Arial"/>
          <w:sz w:val="32"/>
        </w:rPr>
        <w:t xml:space="preserve">If a skin graft was placed, best efforts will be made to match the surrounding eyelid skin but it will not match 100%. </w:t>
      </w:r>
    </w:p>
    <w:p w14:paraId="7FCAA998" w14:textId="77777777" w:rsidR="00ED2713" w:rsidRDefault="00ED2713" w:rsidP="00ED2713">
      <w:pPr>
        <w:widowControl w:val="0"/>
        <w:autoSpaceDE w:val="0"/>
        <w:autoSpaceDN w:val="0"/>
        <w:adjustRightInd w:val="0"/>
        <w:rPr>
          <w:rFonts w:ascii="Arial" w:hAnsi="Arial" w:cs="Arial"/>
          <w:sz w:val="32"/>
        </w:rPr>
      </w:pPr>
    </w:p>
    <w:p w14:paraId="1CD92109"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50D510A3"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CE3A83">
        <w:rPr>
          <w:rFonts w:ascii="Arial" w:hAnsi="Arial" w:cs="Arial"/>
          <w:sz w:val="32"/>
        </w:rPr>
        <w:t>Ectropion surgery</w:t>
      </w:r>
      <w:r>
        <w:rPr>
          <w:rFonts w:ascii="Arial" w:hAnsi="Arial" w:cs="Arial"/>
          <w:sz w:val="32"/>
        </w:rPr>
        <w:t xml:space="preserve"> include risk of vision loss, stroke, bleeding, </w:t>
      </w:r>
      <w:r w:rsidR="00282AE4">
        <w:rPr>
          <w:rFonts w:ascii="Arial" w:hAnsi="Arial" w:cs="Arial"/>
          <w:sz w:val="32"/>
        </w:rPr>
        <w:t xml:space="preserve">facial nerve damage, </w:t>
      </w:r>
      <w:r>
        <w:rPr>
          <w:rFonts w:ascii="Arial" w:hAnsi="Arial" w:cs="Arial"/>
          <w:sz w:val="32"/>
        </w:rPr>
        <w:t xml:space="preserve">scarring, infection. </w:t>
      </w:r>
      <w:r w:rsidR="00CE3A83">
        <w:rPr>
          <w:rFonts w:ascii="Arial" w:hAnsi="Arial" w:cs="Arial"/>
          <w:sz w:val="32"/>
        </w:rPr>
        <w:t xml:space="preserve">The surgery may not work in that the eyelid may relax after the surgery. </w:t>
      </w: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18EC2A2A" w14:textId="77777777" w:rsidR="00ED2713" w:rsidRPr="00C056D2" w:rsidRDefault="00ED2713" w:rsidP="00ED2713">
      <w:pPr>
        <w:widowControl w:val="0"/>
        <w:autoSpaceDE w:val="0"/>
        <w:autoSpaceDN w:val="0"/>
        <w:adjustRightInd w:val="0"/>
        <w:rPr>
          <w:rFonts w:ascii="Arial" w:hAnsi="Arial" w:cs="Arial"/>
          <w:sz w:val="32"/>
        </w:rPr>
      </w:pPr>
    </w:p>
    <w:p w14:paraId="371A44C8"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05CD76FD" w14:textId="77777777" w:rsidR="00ED2713" w:rsidRPr="00C056D2" w:rsidRDefault="00ED2713" w:rsidP="00CE3A83">
      <w:pPr>
        <w:widowControl w:val="0"/>
        <w:autoSpaceDE w:val="0"/>
        <w:autoSpaceDN w:val="0"/>
        <w:adjustRightInd w:val="0"/>
        <w:rPr>
          <w:rFonts w:ascii="Arial" w:hAnsi="Arial" w:cs="Arial"/>
          <w:sz w:val="32"/>
        </w:rPr>
      </w:pPr>
      <w:r>
        <w:rPr>
          <w:rFonts w:ascii="Arial" w:hAnsi="Arial" w:cs="Arial"/>
          <w:sz w:val="32"/>
        </w:rPr>
        <w:t xml:space="preserve">It is possible to do nothing </w:t>
      </w:r>
      <w:r w:rsidR="00CE3A83">
        <w:rPr>
          <w:rFonts w:ascii="Arial" w:hAnsi="Arial" w:cs="Arial"/>
          <w:sz w:val="32"/>
        </w:rPr>
        <w:t xml:space="preserve">and live with the eyelid turning out. </w:t>
      </w:r>
      <w:r>
        <w:rPr>
          <w:rFonts w:ascii="Arial" w:hAnsi="Arial" w:cs="Arial"/>
          <w:sz w:val="32"/>
        </w:rPr>
        <w:t xml:space="preserve"> </w:t>
      </w:r>
      <w:r w:rsidR="00CE3A83">
        <w:rPr>
          <w:rFonts w:ascii="Arial" w:hAnsi="Arial" w:cs="Arial"/>
          <w:sz w:val="32"/>
        </w:rPr>
        <w:t xml:space="preserve">There are no medications to treat ectropion of the eyelid. </w:t>
      </w:r>
    </w:p>
    <w:p w14:paraId="365A8294" w14:textId="77777777" w:rsidR="00ED2713" w:rsidRPr="00C056D2" w:rsidRDefault="00ED2713" w:rsidP="00ED2713">
      <w:pPr>
        <w:widowControl w:val="0"/>
        <w:autoSpaceDE w:val="0"/>
        <w:autoSpaceDN w:val="0"/>
        <w:adjustRightInd w:val="0"/>
        <w:rPr>
          <w:rFonts w:ascii="Arial" w:hAnsi="Arial" w:cs="Arial"/>
          <w:sz w:val="32"/>
        </w:rPr>
      </w:pPr>
    </w:p>
    <w:p w14:paraId="49504A39"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283C3A1C"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w:t>
      </w:r>
      <w:r w:rsidR="00BE2C9F">
        <w:rPr>
          <w:rFonts w:ascii="Arial" w:hAnsi="Arial" w:cs="Arial"/>
          <w:sz w:val="32"/>
        </w:rPr>
        <w:t>ectropion</w:t>
      </w:r>
      <w:r>
        <w:rPr>
          <w:rFonts w:ascii="Arial" w:hAnsi="Arial" w:cs="Arial"/>
          <w:sz w:val="32"/>
        </w:rPr>
        <w:t xml:space="preserve"> </w:t>
      </w:r>
      <w:proofErr w:type="gramStart"/>
      <w:r>
        <w:rPr>
          <w:rFonts w:ascii="Arial" w:hAnsi="Arial" w:cs="Arial"/>
          <w:sz w:val="32"/>
        </w:rPr>
        <w:t xml:space="preserve">surgeries </w:t>
      </w:r>
      <w:r w:rsidRPr="00C056D2">
        <w:rPr>
          <w:rFonts w:ascii="Arial" w:hAnsi="Arial" w:cs="Arial"/>
          <w:sz w:val="32"/>
        </w:rPr>
        <w:t xml:space="preserve"> are</w:t>
      </w:r>
      <w:proofErr w:type="gramEnd"/>
      <w:r w:rsidRPr="00C056D2">
        <w:rPr>
          <w:rFonts w:ascii="Arial" w:hAnsi="Arial" w:cs="Arial"/>
          <w:sz w:val="32"/>
        </w:rPr>
        <w:t xml:space="preserve"> done with “local” anesthesia, that is, injections a</w:t>
      </w:r>
      <w:r>
        <w:rPr>
          <w:rFonts w:ascii="Arial" w:hAnsi="Arial" w:cs="Arial"/>
          <w:sz w:val="32"/>
        </w:rPr>
        <w:t xml:space="preserve">round the eye to numb the area. </w:t>
      </w:r>
      <w:r w:rsidRPr="00C056D2">
        <w:rPr>
          <w:rFonts w:ascii="Arial" w:hAnsi="Arial" w:cs="Arial"/>
          <w:sz w:val="32"/>
        </w:rPr>
        <w:t xml:space="preserve">You may also receive sedation from a needle placed into a vein in your arm or pills taken before surgery.  </w:t>
      </w:r>
      <w:r>
        <w:rPr>
          <w:rFonts w:ascii="Arial" w:hAnsi="Arial" w:cs="Arial"/>
          <w:sz w:val="32"/>
        </w:rPr>
        <w:t xml:space="preserve">Sometimes general anesthesia is used where the patient is completely asleep with a tube down the throat. </w:t>
      </w:r>
      <w:r w:rsidRPr="00C056D2">
        <w:rPr>
          <w:rFonts w:ascii="Arial" w:hAnsi="Arial" w:cs="Arial"/>
          <w:sz w:val="32"/>
        </w:rPr>
        <w:t xml:space="preserve">Risks of anesthesia include but are not limited to damage to the eye and surrounding tissue and structures, loss of vision, breathing problems, and, in extremely rare circumstances, stroke or death.  </w:t>
      </w:r>
    </w:p>
    <w:p w14:paraId="298E1000" w14:textId="77777777" w:rsidR="00ED2713" w:rsidRPr="00C056D2" w:rsidRDefault="00ED2713" w:rsidP="00ED2713">
      <w:pPr>
        <w:widowControl w:val="0"/>
        <w:autoSpaceDE w:val="0"/>
        <w:autoSpaceDN w:val="0"/>
        <w:adjustRightInd w:val="0"/>
        <w:rPr>
          <w:rFonts w:ascii="Arial" w:hAnsi="Arial" w:cs="Arial"/>
          <w:sz w:val="32"/>
        </w:rPr>
      </w:pPr>
    </w:p>
    <w:p w14:paraId="4A08A2F2"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485FFAAD" w14:textId="77777777" w:rsidR="00ED2713" w:rsidRDefault="00ED2713" w:rsidP="00282AE4">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CE3A83">
        <w:rPr>
          <w:rFonts w:ascii="Arial" w:hAnsi="Arial" w:cs="Arial"/>
          <w:sz w:val="32"/>
        </w:rPr>
        <w:t>Ectropion repair of eyelid</w:t>
      </w:r>
      <w:r w:rsidRPr="00C056D2">
        <w:rPr>
          <w:rFonts w:ascii="Arial" w:hAnsi="Arial" w:cs="Arial"/>
          <w:sz w:val="32"/>
        </w:rPr>
        <w:t xml:space="preserve">,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252093BE" w14:textId="77777777" w:rsidR="00282AE4" w:rsidRPr="00C056D2" w:rsidRDefault="00282AE4" w:rsidP="00282AE4">
      <w:pPr>
        <w:widowControl w:val="0"/>
        <w:autoSpaceDE w:val="0"/>
        <w:autoSpaceDN w:val="0"/>
        <w:adjustRightInd w:val="0"/>
        <w:rPr>
          <w:rFonts w:ascii="Arial" w:hAnsi="Arial" w:cs="Arial"/>
          <w:sz w:val="32"/>
        </w:rPr>
      </w:pPr>
    </w:p>
    <w:p w14:paraId="6DD0B224" w14:textId="77777777" w:rsidR="00282AE4" w:rsidRDefault="00ED2713" w:rsidP="00ED271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7A4F1246"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patient)  </w:t>
      </w:r>
      <w:r>
        <w:rPr>
          <w:rFonts w:ascii="Arial" w:hAnsi="Arial" w:cs="Arial"/>
          <w:sz w:val="32"/>
        </w:rPr>
        <w:t xml:space="preserve">   </w:t>
      </w:r>
      <w:r w:rsidRPr="00C056D2">
        <w:rPr>
          <w:rFonts w:ascii="Arial" w:hAnsi="Arial" w:cs="Arial"/>
          <w:sz w:val="32"/>
        </w:rPr>
        <w:t>Date</w:t>
      </w:r>
    </w:p>
    <w:p w14:paraId="467D09BB" w14:textId="77777777" w:rsidR="00ED2713" w:rsidRPr="00C056D2" w:rsidRDefault="00ED2713" w:rsidP="00ED2713">
      <w:pPr>
        <w:widowControl w:val="0"/>
        <w:autoSpaceDE w:val="0"/>
        <w:autoSpaceDN w:val="0"/>
        <w:adjustRightInd w:val="0"/>
        <w:rPr>
          <w:rFonts w:ascii="Times New Roman" w:hAnsi="Times New Roman" w:cs="Times New Roman"/>
          <w:sz w:val="32"/>
        </w:rPr>
      </w:pPr>
    </w:p>
    <w:p w14:paraId="45EB1FFA" w14:textId="77777777" w:rsidR="00ED2713" w:rsidRDefault="00ED2713" w:rsidP="00ED2713"/>
    <w:p w14:paraId="683699E0" w14:textId="77777777" w:rsidR="00C554D8" w:rsidRDefault="009752CD" w:rsidP="00E87FAC">
      <w:pPr>
        <w:tabs>
          <w:tab w:val="left" w:pos="3060"/>
          <w:tab w:val="left" w:pos="3150"/>
          <w:tab w:val="left" w:pos="3870"/>
        </w:tabs>
        <w:ind w:left="90" w:right="-1440"/>
        <w:jc w:val="both"/>
      </w:pPr>
      <w:r w:rsidRPr="00FC4E40">
        <w:rPr>
          <w:i/>
          <w:sz w:val="16"/>
        </w:rPr>
        <w:t xml:space="preserve">                    </w:t>
      </w:r>
      <w:r w:rsidR="00673386" w:rsidRPr="00FC4E40">
        <w:rPr>
          <w:i/>
          <w:sz w:val="16"/>
        </w:rPr>
        <w:tab/>
      </w:r>
      <w:r w:rsidR="00673386">
        <w:tab/>
      </w:r>
      <w:r w:rsidR="00673386">
        <w:tab/>
      </w:r>
      <w:r w:rsidR="00673386">
        <w:tab/>
      </w:r>
      <w:r w:rsidR="00673386">
        <w:tab/>
      </w:r>
      <w:r w:rsidR="00673386">
        <w:tab/>
      </w:r>
    </w:p>
    <w:sectPr w:rsidR="00C554D8" w:rsidSect="00282AE4">
      <w:pgSz w:w="12240" w:h="15840"/>
      <w:pgMar w:top="144"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F7D4F"/>
    <w:rsid w:val="00121443"/>
    <w:rsid w:val="00276FC7"/>
    <w:rsid w:val="00282AE4"/>
    <w:rsid w:val="002C2E2D"/>
    <w:rsid w:val="002E0368"/>
    <w:rsid w:val="00305691"/>
    <w:rsid w:val="00365B06"/>
    <w:rsid w:val="004C54E9"/>
    <w:rsid w:val="005736A5"/>
    <w:rsid w:val="00596C37"/>
    <w:rsid w:val="00673386"/>
    <w:rsid w:val="00760FB2"/>
    <w:rsid w:val="00761776"/>
    <w:rsid w:val="00771D5D"/>
    <w:rsid w:val="00865E28"/>
    <w:rsid w:val="009752CD"/>
    <w:rsid w:val="00A074E6"/>
    <w:rsid w:val="00B26606"/>
    <w:rsid w:val="00B8559A"/>
    <w:rsid w:val="00BE2C9F"/>
    <w:rsid w:val="00C554D8"/>
    <w:rsid w:val="00C70D0A"/>
    <w:rsid w:val="00CE3A83"/>
    <w:rsid w:val="00DB6FA8"/>
    <w:rsid w:val="00E04CBD"/>
    <w:rsid w:val="00E87FAC"/>
    <w:rsid w:val="00ED2713"/>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1AE4B"/>
  <w15:docId w15:val="{3DDD5507-0A39-407F-A52F-5FD9088D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2017-06-08T15:22:00Z</dcterms:created>
  <dcterms:modified xsi:type="dcterms:W3CDTF">2017-06-08T15:22:00Z</dcterms:modified>
</cp:coreProperties>
</file>