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795A3" w14:textId="77777777" w:rsidR="00F779B7" w:rsidRDefault="00F779B7" w:rsidP="00E04CBD">
      <w:pPr>
        <w:tabs>
          <w:tab w:val="left" w:pos="3150"/>
          <w:tab w:val="left" w:pos="3870"/>
        </w:tabs>
        <w:ind w:left="2880" w:right="-1440"/>
      </w:pPr>
    </w:p>
    <w:p w14:paraId="11848A13" w14:textId="77777777" w:rsidR="00596C37" w:rsidRPr="00B82922" w:rsidRDefault="00596C37" w:rsidP="00B82922">
      <w:pPr>
        <w:tabs>
          <w:tab w:val="left" w:pos="3150"/>
          <w:tab w:val="left" w:pos="3870"/>
        </w:tabs>
        <w:ind w:left="990" w:right="-1440"/>
        <w:rPr>
          <w:sz w:val="32"/>
        </w:rPr>
      </w:pPr>
    </w:p>
    <w:p w14:paraId="24B1B80C" w14:textId="318A55E3" w:rsidR="008350EE" w:rsidRDefault="002A49CC" w:rsidP="00E56785">
      <w:pPr>
        <w:spacing w:before="100" w:beforeAutospacing="1" w:after="100" w:afterAutospacing="1"/>
        <w:jc w:val="center"/>
        <w:outlineLvl w:val="1"/>
        <w:rPr>
          <w:rFonts w:ascii="Times New Roman" w:eastAsia="Times New Roman" w:hAnsi="Times New Roman" w:cs="Times New Roman"/>
          <w:b/>
          <w:bCs/>
          <w:sz w:val="36"/>
          <w:szCs w:val="36"/>
        </w:rPr>
      </w:pPr>
      <w:r w:rsidRPr="002A49CC">
        <w:rPr>
          <w:rFonts w:ascii="Times New Roman" w:eastAsia="Times New Roman" w:hAnsi="Times New Roman" w:cs="Times New Roman"/>
          <w:b/>
          <w:bCs/>
          <w:noProof/>
          <w:sz w:val="36"/>
          <w:szCs w:val="36"/>
        </w:rPr>
        <w:drawing>
          <wp:inline distT="0" distB="0" distL="0" distR="0" wp14:anchorId="4BD5AD28" wp14:editId="44C8FF31">
            <wp:extent cx="4781550" cy="1105135"/>
            <wp:effectExtent l="0" t="0" r="0" b="0"/>
            <wp:docPr id="1" name="Picture 1" descr="C:\Users\akujaczynski\AppData\Local\Microsoft\Windows\Temporary Internet Files\Content.Outlook\RH6TEZ90\Logo Left Cen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ujaczynski\AppData\Local\Microsoft\Windows\Temporary Internet Files\Content.Outlook\RH6TEZ90\Logo Left Center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4677" cy="1110480"/>
                    </a:xfrm>
                    <a:prstGeom prst="rect">
                      <a:avLst/>
                    </a:prstGeom>
                    <a:noFill/>
                    <a:ln>
                      <a:noFill/>
                    </a:ln>
                  </pic:spPr>
                </pic:pic>
              </a:graphicData>
            </a:graphic>
          </wp:inline>
        </w:drawing>
      </w:r>
    </w:p>
    <w:p w14:paraId="63EE6FED" w14:textId="6DF2CFC4" w:rsidR="00E56785" w:rsidRPr="00E56785" w:rsidRDefault="00E56785" w:rsidP="002A49CC">
      <w:pPr>
        <w:spacing w:before="100" w:beforeAutospacing="1" w:after="100" w:afterAutospacing="1"/>
        <w:jc w:val="center"/>
        <w:outlineLvl w:val="1"/>
        <w:rPr>
          <w:rFonts w:ascii="Times New Roman" w:eastAsia="Times New Roman" w:hAnsi="Times New Roman" w:cs="Times New Roman"/>
          <w:b/>
          <w:bCs/>
          <w:sz w:val="36"/>
          <w:szCs w:val="36"/>
        </w:rPr>
      </w:pPr>
      <w:proofErr w:type="spellStart"/>
      <w:r>
        <w:rPr>
          <w:rFonts w:ascii="Times New Roman" w:eastAsia="Times New Roman" w:hAnsi="Times New Roman" w:cs="Times New Roman"/>
          <w:b/>
          <w:bCs/>
          <w:sz w:val="36"/>
          <w:szCs w:val="36"/>
        </w:rPr>
        <w:t>J</w:t>
      </w:r>
      <w:r w:rsidRPr="00E56785">
        <w:rPr>
          <w:rFonts w:ascii="Times New Roman" w:eastAsia="Times New Roman" w:hAnsi="Times New Roman" w:cs="Times New Roman"/>
          <w:b/>
          <w:bCs/>
          <w:sz w:val="36"/>
          <w:szCs w:val="36"/>
        </w:rPr>
        <w:t>uvederm</w:t>
      </w:r>
      <w:proofErr w:type="spellEnd"/>
      <w:r w:rsidRPr="00E56785">
        <w:rPr>
          <w:rFonts w:ascii="Times New Roman" w:eastAsia="Times New Roman" w:hAnsi="Times New Roman" w:cs="Times New Roman"/>
          <w:b/>
          <w:bCs/>
          <w:sz w:val="36"/>
          <w:szCs w:val="36"/>
        </w:rPr>
        <w:t xml:space="preserve"> Consent Form</w:t>
      </w:r>
    </w:p>
    <w:p w14:paraId="4D48D5A7" w14:textId="77777777" w:rsidR="00E56785" w:rsidRPr="00E56785" w:rsidRDefault="00E56785" w:rsidP="00E5678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Consent for use of </w:t>
      </w:r>
      <w:proofErr w:type="gramStart"/>
      <w:r>
        <w:rPr>
          <w:rFonts w:ascii="Times New Roman" w:eastAsia="Times New Roman" w:hAnsi="Times New Roman" w:cs="Times New Roman"/>
          <w:b/>
          <w:bCs/>
        </w:rPr>
        <w:t xml:space="preserve">JUVEDERM </w:t>
      </w:r>
      <w:r w:rsidR="008350EE">
        <w:rPr>
          <w:rFonts w:ascii="Times New Roman" w:eastAsia="Times New Roman" w:hAnsi="Times New Roman" w:cs="Times New Roman"/>
          <w:b/>
          <w:bCs/>
        </w:rPr>
        <w:t>,</w:t>
      </w:r>
      <w:proofErr w:type="gramEnd"/>
      <w:r w:rsidR="008350EE">
        <w:rPr>
          <w:rFonts w:ascii="Times New Roman" w:eastAsia="Times New Roman" w:hAnsi="Times New Roman" w:cs="Times New Roman"/>
          <w:b/>
          <w:bCs/>
        </w:rPr>
        <w:t xml:space="preserve"> </w:t>
      </w:r>
      <w:r w:rsidRPr="00E56785">
        <w:rPr>
          <w:rFonts w:ascii="Times New Roman" w:eastAsia="Times New Roman" w:hAnsi="Times New Roman" w:cs="Times New Roman"/>
          <w:b/>
          <w:bCs/>
        </w:rPr>
        <w:t>JUVÉDERM™ Ultra</w:t>
      </w:r>
      <w:r w:rsidR="008350EE">
        <w:rPr>
          <w:rFonts w:ascii="Times New Roman" w:eastAsia="Times New Roman" w:hAnsi="Times New Roman" w:cs="Times New Roman"/>
          <w:b/>
          <w:bCs/>
        </w:rPr>
        <w:t xml:space="preserve"> and </w:t>
      </w:r>
      <w:proofErr w:type="spellStart"/>
      <w:r w:rsidR="008350EE">
        <w:rPr>
          <w:rFonts w:ascii="Times New Roman" w:eastAsia="Times New Roman" w:hAnsi="Times New Roman" w:cs="Times New Roman"/>
          <w:b/>
          <w:bCs/>
        </w:rPr>
        <w:t>Juvederm</w:t>
      </w:r>
      <w:proofErr w:type="spellEnd"/>
      <w:r w:rsidR="008350EE">
        <w:rPr>
          <w:rFonts w:ascii="Times New Roman" w:eastAsia="Times New Roman" w:hAnsi="Times New Roman" w:cs="Times New Roman"/>
          <w:b/>
          <w:bCs/>
        </w:rPr>
        <w:t xml:space="preserve"> Ultra plus</w:t>
      </w:r>
    </w:p>
    <w:p w14:paraId="7E39397C" w14:textId="77777777" w:rsidR="00E56785" w:rsidRPr="00E56785" w:rsidRDefault="008350EE" w:rsidP="00E5678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Indications</w:t>
      </w:r>
      <w:r>
        <w:rPr>
          <w:rFonts w:ascii="Times New Roman" w:eastAsia="Times New Roman" w:hAnsi="Times New Roman" w:cs="Times New Roman"/>
        </w:rPr>
        <w:br/>
        <w:t xml:space="preserve">JUVEDERMTM, </w:t>
      </w:r>
      <w:r w:rsidR="00E56785" w:rsidRPr="00E56785">
        <w:rPr>
          <w:rFonts w:ascii="Times New Roman" w:eastAsia="Times New Roman" w:hAnsi="Times New Roman" w:cs="Times New Roman"/>
        </w:rPr>
        <w:t>JUVÉDERM™ Ultra</w:t>
      </w:r>
      <w:r>
        <w:rPr>
          <w:rFonts w:ascii="Times New Roman" w:eastAsia="Times New Roman" w:hAnsi="Times New Roman" w:cs="Times New Roman"/>
        </w:rPr>
        <w:t xml:space="preserve"> and </w:t>
      </w:r>
      <w:proofErr w:type="spellStart"/>
      <w:r>
        <w:rPr>
          <w:rFonts w:ascii="Times New Roman" w:eastAsia="Times New Roman" w:hAnsi="Times New Roman" w:cs="Times New Roman"/>
        </w:rPr>
        <w:t>Juvederm</w:t>
      </w:r>
      <w:proofErr w:type="spellEnd"/>
      <w:r>
        <w:rPr>
          <w:rFonts w:ascii="Times New Roman" w:eastAsia="Times New Roman" w:hAnsi="Times New Roman" w:cs="Times New Roman"/>
        </w:rPr>
        <w:t xml:space="preserve"> Ultra plus</w:t>
      </w:r>
      <w:r w:rsidR="00E56785" w:rsidRPr="00E56785">
        <w:rPr>
          <w:rFonts w:ascii="Times New Roman" w:eastAsia="Times New Roman" w:hAnsi="Times New Roman" w:cs="Times New Roman"/>
        </w:rPr>
        <w:t xml:space="preserve"> injectable gel are injected into areas of facial tissue where moderate to severe facial wrinkles and folds occur.  It temporarily adds volume to the skin and subcutaneous tissues, may give the appearance of a smoother skin surface and may help smooth moderate to severe facial wrinkles and folds.</w:t>
      </w:r>
    </w:p>
    <w:p w14:paraId="745F57BC" w14:textId="77777777" w:rsidR="00E56785" w:rsidRPr="00E56785" w:rsidRDefault="00E56785" w:rsidP="00E56785">
      <w:pPr>
        <w:spacing w:before="100" w:beforeAutospacing="1" w:after="100" w:afterAutospacing="1"/>
        <w:rPr>
          <w:rFonts w:ascii="Times New Roman" w:eastAsia="Times New Roman" w:hAnsi="Times New Roman" w:cs="Times New Roman"/>
        </w:rPr>
      </w:pPr>
      <w:r w:rsidRPr="00E56785">
        <w:rPr>
          <w:rFonts w:ascii="Times New Roman" w:eastAsia="Times New Roman" w:hAnsi="Times New Roman" w:cs="Times New Roman"/>
        </w:rPr>
        <w:t>Correction is temporary; therefore, touch-up injections as well as repeat injections are usually needed to maintain optimal correction.  Less material (about half the amount) is usually needed for repeat injections.  Most patients need one or possibly two treatments to achieve optimal wrinkle smoothing.  The results may last as long as 9 months to 1 year.</w:t>
      </w:r>
    </w:p>
    <w:p w14:paraId="08B5B3B9" w14:textId="77777777" w:rsidR="00E56785" w:rsidRPr="00E56785" w:rsidRDefault="00E56785" w:rsidP="00E56785">
      <w:pPr>
        <w:spacing w:before="100" w:beforeAutospacing="1" w:after="100" w:afterAutospacing="1"/>
        <w:rPr>
          <w:rFonts w:ascii="Times New Roman" w:eastAsia="Times New Roman" w:hAnsi="Times New Roman" w:cs="Times New Roman"/>
        </w:rPr>
      </w:pPr>
      <w:r w:rsidRPr="00E56785">
        <w:rPr>
          <w:rFonts w:ascii="Times New Roman" w:eastAsia="Times New Roman" w:hAnsi="Times New Roman" w:cs="Times New Roman"/>
        </w:rPr>
        <w:t>Alternatives</w:t>
      </w:r>
      <w:r w:rsidRPr="00E56785">
        <w:rPr>
          <w:rFonts w:ascii="Times New Roman" w:eastAsia="Times New Roman" w:hAnsi="Times New Roman" w:cs="Times New Roman"/>
        </w:rPr>
        <w:br/>
        <w:t xml:space="preserve">Other treatments for dermal soft-tissue augmentation include but are not limited to, products such as </w:t>
      </w:r>
      <w:proofErr w:type="spellStart"/>
      <w:r w:rsidRPr="00E56785">
        <w:rPr>
          <w:rFonts w:ascii="Times New Roman" w:eastAsia="Times New Roman" w:hAnsi="Times New Roman" w:cs="Times New Roman"/>
        </w:rPr>
        <w:t>Radiesse</w:t>
      </w:r>
      <w:proofErr w:type="spellEnd"/>
      <w:r w:rsidRPr="00E56785">
        <w:rPr>
          <w:rFonts w:ascii="Times New Roman" w:eastAsia="Times New Roman" w:hAnsi="Times New Roman" w:cs="Times New Roman"/>
        </w:rPr>
        <w:t xml:space="preserve">, </w:t>
      </w:r>
      <w:proofErr w:type="spellStart"/>
      <w:r w:rsidRPr="00E56785">
        <w:rPr>
          <w:rFonts w:ascii="Times New Roman" w:eastAsia="Times New Roman" w:hAnsi="Times New Roman" w:cs="Times New Roman"/>
        </w:rPr>
        <w:t>Restylane</w:t>
      </w:r>
      <w:proofErr w:type="spellEnd"/>
      <w:r w:rsidRPr="00E56785">
        <w:rPr>
          <w:rFonts w:ascii="Times New Roman" w:eastAsia="Times New Roman" w:hAnsi="Times New Roman" w:cs="Times New Roman"/>
        </w:rPr>
        <w:t xml:space="preserve">, </w:t>
      </w:r>
      <w:proofErr w:type="spellStart"/>
      <w:r w:rsidRPr="00E56785">
        <w:rPr>
          <w:rFonts w:ascii="Times New Roman" w:eastAsia="Times New Roman" w:hAnsi="Times New Roman" w:cs="Times New Roman"/>
        </w:rPr>
        <w:t>Hylaform</w:t>
      </w:r>
      <w:proofErr w:type="spellEnd"/>
      <w:r w:rsidRPr="00E56785">
        <w:rPr>
          <w:rFonts w:ascii="Times New Roman" w:eastAsia="Times New Roman" w:hAnsi="Times New Roman" w:cs="Times New Roman"/>
        </w:rPr>
        <w:t xml:space="preserve">, </w:t>
      </w:r>
      <w:proofErr w:type="spellStart"/>
      <w:r w:rsidRPr="00E56785">
        <w:rPr>
          <w:rFonts w:ascii="Times New Roman" w:eastAsia="Times New Roman" w:hAnsi="Times New Roman" w:cs="Times New Roman"/>
        </w:rPr>
        <w:t>Cosmoderm</w:t>
      </w:r>
      <w:proofErr w:type="spellEnd"/>
      <w:r w:rsidRPr="00E56785">
        <w:rPr>
          <w:rFonts w:ascii="Times New Roman" w:eastAsia="Times New Roman" w:hAnsi="Times New Roman" w:cs="Times New Roman"/>
        </w:rPr>
        <w:t xml:space="preserve"> and </w:t>
      </w:r>
      <w:proofErr w:type="spellStart"/>
      <w:r w:rsidRPr="00E56785">
        <w:rPr>
          <w:rFonts w:ascii="Times New Roman" w:eastAsia="Times New Roman" w:hAnsi="Times New Roman" w:cs="Times New Roman"/>
        </w:rPr>
        <w:t>Perlane</w:t>
      </w:r>
      <w:proofErr w:type="spellEnd"/>
      <w:r w:rsidRPr="00E56785">
        <w:rPr>
          <w:rFonts w:ascii="Times New Roman" w:eastAsia="Times New Roman" w:hAnsi="Times New Roman" w:cs="Times New Roman"/>
        </w:rPr>
        <w:t>.  Aside from these treatments, additional options for the correction of lines and wrinkles do exist, including facial creams, BOTOX® Cosmetic (Botulinum Toxin Type A), chemical peels, and laser skin surface treatments, and surgery. Other options not mentioned here may exist. All options should be discussed with your physician.</w:t>
      </w:r>
    </w:p>
    <w:p w14:paraId="3DBC6D64" w14:textId="77777777" w:rsidR="00E56785" w:rsidRPr="00E56785" w:rsidRDefault="00E56785" w:rsidP="00E56785">
      <w:pPr>
        <w:spacing w:before="100" w:beforeAutospacing="1" w:after="100" w:afterAutospacing="1"/>
        <w:rPr>
          <w:rFonts w:ascii="Times New Roman" w:eastAsia="Times New Roman" w:hAnsi="Times New Roman" w:cs="Times New Roman"/>
        </w:rPr>
      </w:pPr>
      <w:r w:rsidRPr="00E56785">
        <w:rPr>
          <w:rFonts w:ascii="Times New Roman" w:eastAsia="Times New Roman" w:hAnsi="Times New Roman" w:cs="Times New Roman"/>
        </w:rPr>
        <w:t>Side Effects and Complications</w:t>
      </w:r>
      <w:r w:rsidRPr="00E56785">
        <w:rPr>
          <w:rFonts w:ascii="Times New Roman" w:eastAsia="Times New Roman" w:hAnsi="Times New Roman" w:cs="Times New Roman"/>
        </w:rPr>
        <w:br/>
        <w:t xml:space="preserve">Most side effects are mild or moderate in nature, and their duration is short lasting (7 days or less).  The most common side effects include, but are not limited to, temporary injection-site reactions such </w:t>
      </w:r>
      <w:proofErr w:type="gramStart"/>
      <w:r w:rsidRPr="00E56785">
        <w:rPr>
          <w:rFonts w:ascii="Times New Roman" w:eastAsia="Times New Roman" w:hAnsi="Times New Roman" w:cs="Times New Roman"/>
        </w:rPr>
        <w:t>as :</w:t>
      </w:r>
      <w:proofErr w:type="gramEnd"/>
      <w:r w:rsidRPr="00E56785">
        <w:rPr>
          <w:rFonts w:ascii="Times New Roman" w:eastAsia="Times New Roman" w:hAnsi="Times New Roman" w:cs="Times New Roman"/>
        </w:rPr>
        <w:t xml:space="preserve"> redness, pain/tenderness, firmness, swelling, lumps/bumps, bruising, itching, infection and discoloration.</w:t>
      </w:r>
    </w:p>
    <w:p w14:paraId="00BD5D1D" w14:textId="77777777" w:rsidR="00E56785" w:rsidRPr="00E56785" w:rsidRDefault="00E56785" w:rsidP="00E56785">
      <w:pPr>
        <w:spacing w:before="100" w:beforeAutospacing="1" w:after="100" w:afterAutospacing="1"/>
        <w:rPr>
          <w:rFonts w:ascii="Times New Roman" w:eastAsia="Times New Roman" w:hAnsi="Times New Roman" w:cs="Times New Roman"/>
        </w:rPr>
      </w:pPr>
      <w:r w:rsidRPr="00E56785">
        <w:rPr>
          <w:rFonts w:ascii="Times New Roman" w:eastAsia="Times New Roman" w:hAnsi="Times New Roman" w:cs="Times New Roman"/>
        </w:rPr>
        <w:t>In the first 24 hours after injection, you should avoid strenuous exercise, extensive sun or heat exposure, and alcoholic beverages.  Exposure to any of the above may cause temporary redness, swelling, and/or itching at the injection sites.  If there is swelling, you may need to place an ice pack over the swollen area.  You should ask your physician when makeup may be applied after your treatment.</w:t>
      </w:r>
    </w:p>
    <w:p w14:paraId="7BA9D575" w14:textId="77777777" w:rsidR="00E56785" w:rsidRPr="00E56785" w:rsidRDefault="00E56785" w:rsidP="00E56785">
      <w:pPr>
        <w:spacing w:before="100" w:beforeAutospacing="1" w:after="100" w:afterAutospacing="1"/>
        <w:rPr>
          <w:rFonts w:ascii="Times New Roman" w:eastAsia="Times New Roman" w:hAnsi="Times New Roman" w:cs="Times New Roman"/>
        </w:rPr>
      </w:pPr>
      <w:r w:rsidRPr="00E56785">
        <w:rPr>
          <w:rFonts w:ascii="Times New Roman" w:eastAsia="Times New Roman" w:hAnsi="Times New Roman" w:cs="Times New Roman"/>
        </w:rPr>
        <w:t>Be sure to report any redness and/or visible swelling that lasts for more than a few days, or any other symptoms that cause you concern.</w:t>
      </w:r>
    </w:p>
    <w:p w14:paraId="3D6EE4FD" w14:textId="77777777" w:rsidR="00E56785" w:rsidRPr="00E56785" w:rsidRDefault="00E56785" w:rsidP="00E56785">
      <w:pPr>
        <w:spacing w:before="100" w:beforeAutospacing="1" w:after="100" w:afterAutospacing="1"/>
        <w:rPr>
          <w:rFonts w:ascii="Times New Roman" w:eastAsia="Times New Roman" w:hAnsi="Times New Roman" w:cs="Times New Roman"/>
        </w:rPr>
      </w:pPr>
      <w:r w:rsidRPr="00E56785">
        <w:rPr>
          <w:rFonts w:ascii="Times New Roman" w:eastAsia="Times New Roman" w:hAnsi="Times New Roman" w:cs="Times New Roman"/>
        </w:rPr>
        <w:t>Contraindications</w:t>
      </w:r>
      <w:r w:rsidRPr="00E56785">
        <w:rPr>
          <w:rFonts w:ascii="Times New Roman" w:eastAsia="Times New Roman" w:hAnsi="Times New Roman" w:cs="Times New Roman"/>
        </w:rPr>
        <w:br/>
        <w:t>JUVEDERMTM and JUVÉDERM™ Ultra injectable gel should not be used if you have:</w:t>
      </w:r>
      <w:r w:rsidRPr="00E56785">
        <w:rPr>
          <w:rFonts w:ascii="Times New Roman" w:eastAsia="Times New Roman" w:hAnsi="Times New Roman" w:cs="Times New Roman"/>
        </w:rPr>
        <w:br/>
      </w:r>
      <w:r w:rsidRPr="00E56785">
        <w:rPr>
          <w:rFonts w:ascii="Times New Roman" w:eastAsia="Times New Roman" w:hAnsi="Times New Roman" w:cs="Times New Roman"/>
        </w:rPr>
        <w:lastRenderedPageBreak/>
        <w:t>•    Severe allergies marked by a history of anaphylaxis or history or presence of multiple severe allergies</w:t>
      </w:r>
      <w:r w:rsidRPr="00E56785">
        <w:rPr>
          <w:rFonts w:ascii="Times New Roman" w:eastAsia="Times New Roman" w:hAnsi="Times New Roman" w:cs="Times New Roman"/>
        </w:rPr>
        <w:br/>
        <w:t>•    A history of allergies to Gram-positive bacterial proteins</w:t>
      </w:r>
    </w:p>
    <w:p w14:paraId="62538A1C" w14:textId="77777777" w:rsidR="00E56785" w:rsidRPr="00E56785" w:rsidRDefault="00E56785" w:rsidP="00E56785">
      <w:pPr>
        <w:spacing w:before="100" w:beforeAutospacing="1" w:after="100" w:afterAutospacing="1"/>
        <w:rPr>
          <w:rFonts w:ascii="Times New Roman" w:eastAsia="Times New Roman" w:hAnsi="Times New Roman" w:cs="Times New Roman"/>
        </w:rPr>
      </w:pPr>
      <w:r w:rsidRPr="00E56785">
        <w:rPr>
          <w:rFonts w:ascii="Times New Roman" w:eastAsia="Times New Roman" w:hAnsi="Times New Roman" w:cs="Times New Roman"/>
        </w:rPr>
        <w:t>The following are important treatment considerations for you to discuss with us and understand in order to help avoid unsatisfactory results and complications:</w:t>
      </w:r>
      <w:r w:rsidRPr="00E56785">
        <w:rPr>
          <w:rFonts w:ascii="Times New Roman" w:eastAsia="Times New Roman" w:hAnsi="Times New Roman" w:cs="Times New Roman"/>
        </w:rPr>
        <w:br/>
        <w:t>•    Please inform us prior to treatment: If you are using substances that can prolong bleeding, such as aspirin or ibuprofen, as with any injection, may experience increased bruising or bleeding at the injection site.</w:t>
      </w:r>
      <w:r w:rsidRPr="00E56785">
        <w:rPr>
          <w:rFonts w:ascii="Times New Roman" w:eastAsia="Times New Roman" w:hAnsi="Times New Roman" w:cs="Times New Roman"/>
        </w:rPr>
        <w:br/>
        <w:t>•    Please inform us prior to treatment: If you are on immunosuppressive or therapy used to decrease the body’s immune response, as there may be an increased risk of infection</w:t>
      </w:r>
      <w:r w:rsidRPr="00E56785">
        <w:rPr>
          <w:rFonts w:ascii="Times New Roman" w:eastAsia="Times New Roman" w:hAnsi="Times New Roman" w:cs="Times New Roman"/>
        </w:rPr>
        <w:br/>
        <w:t>•    Please inform us prior to treatment: If you are pregnant or breastfeeding,</w:t>
      </w:r>
      <w:r w:rsidRPr="00E56785">
        <w:rPr>
          <w:rFonts w:ascii="Times New Roman" w:eastAsia="Times New Roman" w:hAnsi="Times New Roman" w:cs="Times New Roman"/>
        </w:rPr>
        <w:br/>
        <w:t>•    Please inform us prior to treatment:  If you have history of excessive scarring (e.g., hypertrophic scarring and keloid formations) and pigmentation disorders.</w:t>
      </w:r>
    </w:p>
    <w:p w14:paraId="39E649F6" w14:textId="77777777" w:rsidR="00E56785" w:rsidRPr="00E56785" w:rsidRDefault="00E56785" w:rsidP="00E56785">
      <w:pPr>
        <w:spacing w:before="100" w:beforeAutospacing="1" w:after="100" w:afterAutospacing="1"/>
        <w:rPr>
          <w:rFonts w:ascii="Times New Roman" w:eastAsia="Times New Roman" w:hAnsi="Times New Roman" w:cs="Times New Roman"/>
        </w:rPr>
      </w:pPr>
      <w:r w:rsidRPr="00E56785">
        <w:rPr>
          <w:rFonts w:ascii="Times New Roman" w:eastAsia="Times New Roman" w:hAnsi="Times New Roman" w:cs="Times New Roman"/>
        </w:rPr>
        <w:t>If laser treatment, chemical peeling, or any other procedure based on active dermal response is considered</w:t>
      </w:r>
      <w:r>
        <w:rPr>
          <w:rFonts w:ascii="Times New Roman" w:eastAsia="Times New Roman" w:hAnsi="Times New Roman" w:cs="Times New Roman"/>
        </w:rPr>
        <w:t xml:space="preserve"> after treatment with JUVEDERM</w:t>
      </w:r>
      <w:r w:rsidRPr="00E56785">
        <w:rPr>
          <w:rFonts w:ascii="Times New Roman" w:eastAsia="Times New Roman" w:hAnsi="Times New Roman" w:cs="Times New Roman"/>
        </w:rPr>
        <w:t xml:space="preserve"> and JUVÉDERM™ Ultra injectable gel, there is a possible risk of an inflammatory reaction at the treatment site</w:t>
      </w:r>
    </w:p>
    <w:p w14:paraId="52B02A86" w14:textId="77777777" w:rsidR="00E56785" w:rsidRPr="00E56785" w:rsidRDefault="00E56785" w:rsidP="00E56785">
      <w:pPr>
        <w:spacing w:before="100" w:beforeAutospacing="1" w:after="100" w:afterAutospacing="1"/>
        <w:rPr>
          <w:rFonts w:ascii="Times New Roman" w:eastAsia="Times New Roman" w:hAnsi="Times New Roman" w:cs="Times New Roman"/>
        </w:rPr>
      </w:pPr>
      <w:r w:rsidRPr="00E56785">
        <w:rPr>
          <w:rFonts w:ascii="Times New Roman" w:eastAsia="Times New Roman" w:hAnsi="Times New Roman" w:cs="Times New Roman"/>
        </w:rPr>
        <w:t>The safety</w:t>
      </w:r>
      <w:r>
        <w:rPr>
          <w:rFonts w:ascii="Times New Roman" w:eastAsia="Times New Roman" w:hAnsi="Times New Roman" w:cs="Times New Roman"/>
        </w:rPr>
        <w:t xml:space="preserve"> and effectiveness of </w:t>
      </w:r>
      <w:proofErr w:type="gramStart"/>
      <w:r>
        <w:rPr>
          <w:rFonts w:ascii="Times New Roman" w:eastAsia="Times New Roman" w:hAnsi="Times New Roman" w:cs="Times New Roman"/>
        </w:rPr>
        <w:t>JUVEDERM</w:t>
      </w:r>
      <w:r w:rsidRPr="00E56785">
        <w:rPr>
          <w:rFonts w:ascii="Times New Roman" w:eastAsia="Times New Roman" w:hAnsi="Times New Roman" w:cs="Times New Roman"/>
        </w:rPr>
        <w:t>  and</w:t>
      </w:r>
      <w:proofErr w:type="gramEnd"/>
      <w:r w:rsidRPr="00E56785">
        <w:rPr>
          <w:rFonts w:ascii="Times New Roman" w:eastAsia="Times New Roman" w:hAnsi="Times New Roman" w:cs="Times New Roman"/>
        </w:rPr>
        <w:t xml:space="preserve"> JUVÉDERM™ Ultra injectable gel for the treatment of areas other than facial wrinkles and folds (such as lips) have not been established in controlled clinical studies.  Use in patients under 18 years has not been established</w:t>
      </w:r>
    </w:p>
    <w:p w14:paraId="4B5C2D72" w14:textId="77777777" w:rsidR="00E56785" w:rsidRPr="00E56785" w:rsidRDefault="00E56785" w:rsidP="00E56785">
      <w:pPr>
        <w:spacing w:before="100" w:beforeAutospacing="1" w:after="100" w:afterAutospacing="1"/>
        <w:rPr>
          <w:rFonts w:ascii="Times New Roman" w:eastAsia="Times New Roman" w:hAnsi="Times New Roman" w:cs="Times New Roman"/>
        </w:rPr>
      </w:pPr>
      <w:r w:rsidRPr="00E56785">
        <w:rPr>
          <w:rFonts w:ascii="Times New Roman" w:eastAsia="Times New Roman" w:hAnsi="Times New Roman" w:cs="Times New Roman"/>
        </w:rPr>
        <w:t>PATIENT’S ACCEPTANCE OF RISKS</w:t>
      </w:r>
      <w:r w:rsidRPr="00E56785">
        <w:rPr>
          <w:rFonts w:ascii="Times New Roman" w:eastAsia="Times New Roman" w:hAnsi="Times New Roman" w:cs="Times New Roman"/>
        </w:rPr>
        <w:br/>
        <w:t>I have read the above information and have discussed it with my physician. I understand that it is</w:t>
      </w:r>
      <w:r w:rsidRPr="00E56785">
        <w:rPr>
          <w:rFonts w:ascii="Times New Roman" w:eastAsia="Times New Roman" w:hAnsi="Times New Roman" w:cs="Times New Roman"/>
        </w:rPr>
        <w:br/>
        <w:t>impossible for the doctor to inform me of every possible complication that may occur.  No guarantees about results have been made. By signing below, I agree that my doctor has answered all of my questions and that I understand and accept the risks, benefits, and alternatives of JUVEDE</w:t>
      </w:r>
      <w:r>
        <w:rPr>
          <w:rFonts w:ascii="Times New Roman" w:eastAsia="Times New Roman" w:hAnsi="Times New Roman" w:cs="Times New Roman"/>
        </w:rPr>
        <w:t>RM</w:t>
      </w:r>
      <w:r w:rsidRPr="00E56785">
        <w:rPr>
          <w:rFonts w:ascii="Times New Roman" w:eastAsia="Times New Roman" w:hAnsi="Times New Roman" w:cs="Times New Roman"/>
        </w:rPr>
        <w:t xml:space="preserve"> and JUVÉDERM™ Ultra</w:t>
      </w:r>
    </w:p>
    <w:p w14:paraId="47599F12" w14:textId="1A2F91D4" w:rsidR="002A49CC" w:rsidRDefault="00E56785" w:rsidP="00E56785">
      <w:pPr>
        <w:spacing w:before="100" w:beforeAutospacing="1" w:after="100" w:afterAutospacing="1"/>
        <w:rPr>
          <w:rFonts w:ascii="Times New Roman" w:eastAsia="Times New Roman" w:hAnsi="Times New Roman" w:cs="Times New Roman"/>
          <w:lang w:val="fr-FR"/>
        </w:rPr>
      </w:pPr>
      <w:r w:rsidRPr="002A49CC">
        <w:rPr>
          <w:rFonts w:ascii="Times New Roman" w:eastAsia="Times New Roman" w:hAnsi="Times New Roman" w:cs="Times New Roman"/>
          <w:lang w:val="fr-FR"/>
        </w:rPr>
        <w:t>_____________________________</w:t>
      </w:r>
      <w:r w:rsidR="002A49CC">
        <w:rPr>
          <w:rFonts w:ascii="Times New Roman" w:eastAsia="Times New Roman" w:hAnsi="Times New Roman" w:cs="Times New Roman"/>
          <w:lang w:val="fr-FR"/>
        </w:rPr>
        <w:t>_______________</w:t>
      </w:r>
      <w:r w:rsidRPr="002A49CC">
        <w:rPr>
          <w:rFonts w:ascii="Times New Roman" w:eastAsia="Times New Roman" w:hAnsi="Times New Roman" w:cs="Times New Roman"/>
          <w:lang w:val="fr-FR"/>
        </w:rPr>
        <w:t>   </w:t>
      </w:r>
      <w:r w:rsidR="002A49CC">
        <w:rPr>
          <w:rFonts w:ascii="Times New Roman" w:eastAsia="Times New Roman" w:hAnsi="Times New Roman" w:cs="Times New Roman"/>
          <w:lang w:val="fr-FR"/>
        </w:rPr>
        <w:tab/>
      </w:r>
      <w:r w:rsidR="002A49CC">
        <w:rPr>
          <w:rFonts w:ascii="Times New Roman" w:eastAsia="Times New Roman" w:hAnsi="Times New Roman" w:cs="Times New Roman"/>
          <w:lang w:val="fr-FR"/>
        </w:rPr>
        <w:tab/>
      </w:r>
      <w:r w:rsidR="002A49CC">
        <w:rPr>
          <w:rFonts w:ascii="Times New Roman" w:eastAsia="Times New Roman" w:hAnsi="Times New Roman" w:cs="Times New Roman"/>
          <w:lang w:val="fr-FR"/>
        </w:rPr>
        <w:tab/>
      </w:r>
      <w:r w:rsidR="002A49CC">
        <w:rPr>
          <w:rFonts w:ascii="Times New Roman" w:eastAsia="Times New Roman" w:hAnsi="Times New Roman" w:cs="Times New Roman"/>
          <w:lang w:val="fr-FR"/>
        </w:rPr>
        <w:tab/>
      </w:r>
      <w:r w:rsidRPr="002A49CC">
        <w:rPr>
          <w:rFonts w:ascii="Times New Roman" w:eastAsia="Times New Roman" w:hAnsi="Times New Roman" w:cs="Times New Roman"/>
          <w:lang w:val="fr-FR"/>
        </w:rPr>
        <w:t>_________________________</w:t>
      </w:r>
      <w:r w:rsidRPr="002A49CC">
        <w:rPr>
          <w:rFonts w:ascii="Times New Roman" w:eastAsia="Times New Roman" w:hAnsi="Times New Roman" w:cs="Times New Roman"/>
          <w:lang w:val="fr-FR"/>
        </w:rPr>
        <w:br/>
        <w:t>Patient Signature                    </w:t>
      </w:r>
      <w:r w:rsidR="002A49CC">
        <w:rPr>
          <w:rFonts w:ascii="Times New Roman" w:eastAsia="Times New Roman" w:hAnsi="Times New Roman" w:cs="Times New Roman"/>
          <w:lang w:val="fr-FR"/>
        </w:rPr>
        <w:tab/>
      </w:r>
      <w:r w:rsidR="002A49CC">
        <w:rPr>
          <w:rFonts w:ascii="Times New Roman" w:eastAsia="Times New Roman" w:hAnsi="Times New Roman" w:cs="Times New Roman"/>
          <w:lang w:val="fr-FR"/>
        </w:rPr>
        <w:tab/>
        <w:t xml:space="preserve">     </w:t>
      </w:r>
      <w:r w:rsidR="002A49CC">
        <w:rPr>
          <w:rFonts w:ascii="Times New Roman" w:eastAsia="Times New Roman" w:hAnsi="Times New Roman" w:cs="Times New Roman"/>
          <w:lang w:val="fr-FR"/>
        </w:rPr>
        <w:tab/>
        <w:t xml:space="preserve"> </w:t>
      </w:r>
      <w:r w:rsidR="002A49CC">
        <w:rPr>
          <w:rFonts w:ascii="Times New Roman" w:eastAsia="Times New Roman" w:hAnsi="Times New Roman" w:cs="Times New Roman"/>
          <w:lang w:val="fr-FR"/>
        </w:rPr>
        <w:tab/>
      </w:r>
      <w:r w:rsidR="002A49CC">
        <w:rPr>
          <w:rFonts w:ascii="Times New Roman" w:eastAsia="Times New Roman" w:hAnsi="Times New Roman" w:cs="Times New Roman"/>
          <w:lang w:val="fr-FR"/>
        </w:rPr>
        <w:tab/>
      </w:r>
      <w:r w:rsidR="002A49CC">
        <w:rPr>
          <w:rFonts w:ascii="Times New Roman" w:eastAsia="Times New Roman" w:hAnsi="Times New Roman" w:cs="Times New Roman"/>
          <w:lang w:val="fr-FR"/>
        </w:rPr>
        <w:tab/>
      </w:r>
      <w:r w:rsidR="002A49CC">
        <w:rPr>
          <w:rFonts w:ascii="Times New Roman" w:eastAsia="Times New Roman" w:hAnsi="Times New Roman" w:cs="Times New Roman"/>
          <w:lang w:val="fr-FR"/>
        </w:rPr>
        <w:tab/>
      </w:r>
      <w:r w:rsidR="002A49CC">
        <w:rPr>
          <w:rFonts w:ascii="Times New Roman" w:eastAsia="Times New Roman" w:hAnsi="Times New Roman" w:cs="Times New Roman"/>
          <w:lang w:val="fr-FR"/>
        </w:rPr>
        <w:tab/>
      </w:r>
      <w:r w:rsidRPr="002A49CC">
        <w:rPr>
          <w:rFonts w:ascii="Times New Roman" w:eastAsia="Times New Roman" w:hAnsi="Times New Roman" w:cs="Times New Roman"/>
          <w:lang w:val="fr-FR"/>
        </w:rPr>
        <w:t>Date</w:t>
      </w:r>
    </w:p>
    <w:p w14:paraId="5E73AF47" w14:textId="77777777" w:rsidR="002A49CC" w:rsidRDefault="002A49CC" w:rsidP="002A49CC">
      <w:pPr>
        <w:spacing w:before="100" w:beforeAutospacing="1" w:after="100" w:afterAutospacing="1"/>
        <w:rPr>
          <w:rFonts w:ascii="Times New Roman" w:eastAsia="Times New Roman" w:hAnsi="Times New Roman" w:cs="Times New Roman"/>
          <w:lang w:val="fr-FR"/>
        </w:rPr>
      </w:pPr>
      <w:r>
        <w:rPr>
          <w:rFonts w:ascii="Times New Roman" w:eastAsia="Times New Roman" w:hAnsi="Times New Roman" w:cs="Times New Roman"/>
          <w:lang w:val="fr-FR"/>
        </w:rPr>
        <w:t>____________________________________________</w:t>
      </w:r>
    </w:p>
    <w:p w14:paraId="069872F9" w14:textId="2DFA25A5" w:rsidR="002A49CC" w:rsidRDefault="002A49CC" w:rsidP="002A49CC">
      <w:pPr>
        <w:spacing w:before="100" w:beforeAutospacing="1" w:after="100" w:afterAutospacing="1"/>
        <w:rPr>
          <w:rFonts w:ascii="Times New Roman" w:hAnsi="Times New Roman" w:cs="Times New Roman"/>
          <w:lang w:val="fr-FR"/>
        </w:rPr>
      </w:pPr>
      <w:r>
        <w:rPr>
          <w:rFonts w:ascii="Times New Roman" w:hAnsi="Times New Roman" w:cs="Times New Roman"/>
          <w:lang w:val="fr-FR"/>
        </w:rPr>
        <w:t>Patient Printed Name</w:t>
      </w:r>
    </w:p>
    <w:p w14:paraId="7082E42F" w14:textId="6878D695" w:rsidR="002A49CC" w:rsidRDefault="002A49CC" w:rsidP="002A49CC">
      <w:pPr>
        <w:spacing w:before="100" w:beforeAutospacing="1" w:after="100" w:afterAutospacing="1"/>
        <w:rPr>
          <w:rFonts w:ascii="Times New Roman" w:hAnsi="Times New Roman" w:cs="Times New Roman"/>
          <w:lang w:val="fr-FR"/>
        </w:rPr>
      </w:pPr>
    </w:p>
    <w:p w14:paraId="7ECD078A" w14:textId="05BDFCBC" w:rsidR="002A49CC" w:rsidRDefault="002A49CC" w:rsidP="002A49CC">
      <w:pPr>
        <w:spacing w:before="100" w:beforeAutospacing="1" w:after="100" w:afterAutospacing="1"/>
        <w:rPr>
          <w:rFonts w:ascii="Times New Roman" w:hAnsi="Times New Roman" w:cs="Times New Roman"/>
          <w:lang w:val="fr-FR"/>
        </w:rPr>
      </w:pPr>
      <w:r>
        <w:rPr>
          <w:rFonts w:ascii="Times New Roman" w:hAnsi="Times New Roman" w:cs="Times New Roman"/>
          <w:lang w:val="fr-FR"/>
        </w:rPr>
        <w:t>____________________________________________</w:t>
      </w:r>
    </w:p>
    <w:p w14:paraId="64957AC2" w14:textId="4DB44129" w:rsidR="002A49CC" w:rsidRPr="002A49CC" w:rsidRDefault="002A49CC" w:rsidP="002A49CC">
      <w:pPr>
        <w:spacing w:before="100" w:beforeAutospacing="1" w:after="100" w:afterAutospacing="1"/>
        <w:rPr>
          <w:rFonts w:ascii="Times New Roman" w:eastAsia="Times New Roman" w:hAnsi="Times New Roman" w:cs="Times New Roman"/>
          <w:lang w:val="fr-FR"/>
        </w:rPr>
      </w:pPr>
      <w:r>
        <w:rPr>
          <w:rFonts w:ascii="Times New Roman" w:eastAsia="Times New Roman" w:hAnsi="Times New Roman" w:cs="Times New Roman"/>
          <w:lang w:val="fr-FR"/>
        </w:rPr>
        <w:t>Physician</w:t>
      </w:r>
      <w:bookmarkStart w:id="0" w:name="_GoBack"/>
      <w:bookmarkEnd w:id="0"/>
      <w:r>
        <w:rPr>
          <w:rFonts w:ascii="Times New Roman" w:eastAsia="Times New Roman" w:hAnsi="Times New Roman" w:cs="Times New Roman"/>
          <w:lang w:val="fr-FR"/>
        </w:rPr>
        <w:t xml:space="preserve"> Signature</w:t>
      </w:r>
    </w:p>
    <w:p w14:paraId="33FCE0C9" w14:textId="77777777" w:rsidR="00596C37" w:rsidRPr="002A49CC" w:rsidRDefault="00596C37" w:rsidP="00E04CBD">
      <w:pPr>
        <w:tabs>
          <w:tab w:val="left" w:pos="3150"/>
          <w:tab w:val="left" w:pos="3870"/>
        </w:tabs>
        <w:ind w:left="2880" w:right="-1440"/>
        <w:rPr>
          <w:lang w:val="fr-FR"/>
        </w:rPr>
      </w:pPr>
    </w:p>
    <w:p w14:paraId="07483DE3" w14:textId="77777777" w:rsidR="00596C37" w:rsidRPr="002A49CC" w:rsidRDefault="00596C37" w:rsidP="00E04CBD">
      <w:pPr>
        <w:tabs>
          <w:tab w:val="left" w:pos="3150"/>
          <w:tab w:val="left" w:pos="3870"/>
        </w:tabs>
        <w:ind w:left="2880" w:right="-1440"/>
        <w:rPr>
          <w:lang w:val="fr-FR"/>
        </w:rPr>
      </w:pPr>
    </w:p>
    <w:p w14:paraId="797AF026" w14:textId="77777777" w:rsidR="00596C37" w:rsidRPr="002A49CC" w:rsidRDefault="00596C37" w:rsidP="00E04CBD">
      <w:pPr>
        <w:tabs>
          <w:tab w:val="left" w:pos="3150"/>
          <w:tab w:val="left" w:pos="3870"/>
        </w:tabs>
        <w:ind w:left="2880" w:right="-1440"/>
        <w:rPr>
          <w:lang w:val="fr-FR"/>
        </w:rPr>
      </w:pPr>
    </w:p>
    <w:p w14:paraId="7C5BD4F7" w14:textId="77777777" w:rsidR="00596C37" w:rsidRPr="002A49CC" w:rsidRDefault="00596C37" w:rsidP="00E04CBD">
      <w:pPr>
        <w:tabs>
          <w:tab w:val="left" w:pos="3150"/>
          <w:tab w:val="left" w:pos="3870"/>
        </w:tabs>
        <w:ind w:left="2880" w:right="-1440"/>
        <w:rPr>
          <w:lang w:val="fr-FR"/>
        </w:rPr>
      </w:pPr>
    </w:p>
    <w:p w14:paraId="6A060EF9" w14:textId="77777777" w:rsidR="00596C37" w:rsidRPr="002A49CC" w:rsidRDefault="00596C37" w:rsidP="00E04CBD">
      <w:pPr>
        <w:tabs>
          <w:tab w:val="left" w:pos="3150"/>
          <w:tab w:val="left" w:pos="3870"/>
        </w:tabs>
        <w:ind w:left="2880" w:right="-1440"/>
        <w:rPr>
          <w:lang w:val="fr-FR"/>
        </w:rPr>
      </w:pPr>
    </w:p>
    <w:p w14:paraId="0579616B" w14:textId="77777777" w:rsidR="00596C37" w:rsidRPr="002A49CC" w:rsidRDefault="00596C37" w:rsidP="00E04CBD">
      <w:pPr>
        <w:tabs>
          <w:tab w:val="left" w:pos="3150"/>
          <w:tab w:val="left" w:pos="3870"/>
        </w:tabs>
        <w:ind w:left="2880" w:right="-1440"/>
        <w:rPr>
          <w:lang w:val="fr-FR"/>
        </w:rPr>
      </w:pPr>
    </w:p>
    <w:p w14:paraId="1C9AFC1F" w14:textId="77777777" w:rsidR="00596C37" w:rsidRPr="002A49CC" w:rsidRDefault="00596C37" w:rsidP="00E04CBD">
      <w:pPr>
        <w:tabs>
          <w:tab w:val="left" w:pos="3150"/>
          <w:tab w:val="left" w:pos="3870"/>
        </w:tabs>
        <w:ind w:left="2880" w:right="-1440"/>
        <w:rPr>
          <w:lang w:val="fr-FR"/>
        </w:rPr>
      </w:pPr>
    </w:p>
    <w:p w14:paraId="00C6F839" w14:textId="77777777" w:rsidR="00596C37" w:rsidRPr="002A49CC" w:rsidRDefault="00596C37" w:rsidP="00E04CBD">
      <w:pPr>
        <w:tabs>
          <w:tab w:val="left" w:pos="3150"/>
          <w:tab w:val="left" w:pos="3870"/>
        </w:tabs>
        <w:ind w:left="2880" w:right="-1440"/>
        <w:rPr>
          <w:lang w:val="fr-FR"/>
        </w:rPr>
      </w:pPr>
    </w:p>
    <w:p w14:paraId="6C2D56B4" w14:textId="77777777" w:rsidR="00596C37" w:rsidRPr="002A49CC" w:rsidRDefault="00596C37" w:rsidP="00E04CBD">
      <w:pPr>
        <w:tabs>
          <w:tab w:val="left" w:pos="3150"/>
          <w:tab w:val="left" w:pos="3870"/>
        </w:tabs>
        <w:ind w:left="2880" w:right="-1440"/>
        <w:rPr>
          <w:lang w:val="fr-FR"/>
        </w:rPr>
      </w:pPr>
    </w:p>
    <w:p w14:paraId="226439D8" w14:textId="77777777" w:rsidR="00596C37" w:rsidRPr="002A49CC" w:rsidRDefault="00596C37" w:rsidP="00E04CBD">
      <w:pPr>
        <w:tabs>
          <w:tab w:val="left" w:pos="3150"/>
          <w:tab w:val="left" w:pos="3870"/>
        </w:tabs>
        <w:ind w:left="2880" w:right="-1440"/>
        <w:rPr>
          <w:lang w:val="fr-FR"/>
        </w:rPr>
      </w:pPr>
    </w:p>
    <w:p w14:paraId="7A0BDB9F" w14:textId="77777777" w:rsidR="00596C37" w:rsidRPr="002A49CC" w:rsidRDefault="00596C37" w:rsidP="00E04CBD">
      <w:pPr>
        <w:tabs>
          <w:tab w:val="left" w:pos="3150"/>
          <w:tab w:val="left" w:pos="3870"/>
        </w:tabs>
        <w:ind w:left="2880" w:right="-1440"/>
        <w:rPr>
          <w:lang w:val="fr-FR"/>
        </w:rPr>
      </w:pPr>
    </w:p>
    <w:p w14:paraId="33F55FE5" w14:textId="77777777" w:rsidR="00596C37" w:rsidRPr="002A49CC" w:rsidRDefault="00596C37" w:rsidP="00E04CBD">
      <w:pPr>
        <w:tabs>
          <w:tab w:val="left" w:pos="3150"/>
          <w:tab w:val="left" w:pos="3870"/>
        </w:tabs>
        <w:ind w:left="2880" w:right="-1440"/>
        <w:rPr>
          <w:lang w:val="fr-FR"/>
        </w:rPr>
      </w:pPr>
    </w:p>
    <w:p w14:paraId="676C94DA" w14:textId="77777777" w:rsidR="00596C37" w:rsidRPr="002A49CC" w:rsidRDefault="00596C37" w:rsidP="00E04CBD">
      <w:pPr>
        <w:tabs>
          <w:tab w:val="left" w:pos="3150"/>
          <w:tab w:val="left" w:pos="3870"/>
        </w:tabs>
        <w:ind w:left="2880" w:right="-1440"/>
        <w:rPr>
          <w:lang w:val="fr-FR"/>
        </w:rPr>
      </w:pPr>
    </w:p>
    <w:p w14:paraId="4B976608" w14:textId="77777777" w:rsidR="00596C37" w:rsidRPr="002A49CC" w:rsidRDefault="00596C37" w:rsidP="00673386">
      <w:pPr>
        <w:tabs>
          <w:tab w:val="left" w:pos="3150"/>
          <w:tab w:val="left" w:pos="3870"/>
        </w:tabs>
        <w:ind w:right="-1440"/>
        <w:rPr>
          <w:lang w:val="fr-FR"/>
        </w:rPr>
      </w:pPr>
    </w:p>
    <w:p w14:paraId="0A321DE5" w14:textId="77777777" w:rsidR="00596C37" w:rsidRPr="002A49CC" w:rsidRDefault="00596C37" w:rsidP="00596C37">
      <w:pPr>
        <w:tabs>
          <w:tab w:val="left" w:pos="3150"/>
          <w:tab w:val="left" w:pos="3870"/>
        </w:tabs>
        <w:ind w:left="2880" w:right="-1440" w:hanging="2790"/>
        <w:rPr>
          <w:lang w:val="fr-FR"/>
        </w:rPr>
      </w:pPr>
      <w:r w:rsidRPr="002A49CC">
        <w:rPr>
          <w:lang w:val="fr-FR"/>
        </w:rPr>
        <w:t>__________________________________________________________________________________________________________________________________</w:t>
      </w:r>
    </w:p>
    <w:p w14:paraId="3FB19DA1" w14:textId="77777777" w:rsidR="00596C37" w:rsidRPr="002A49CC" w:rsidRDefault="00596C37" w:rsidP="00E04CBD">
      <w:pPr>
        <w:tabs>
          <w:tab w:val="left" w:pos="3150"/>
          <w:tab w:val="left" w:pos="3870"/>
        </w:tabs>
        <w:ind w:left="2880" w:right="-1440"/>
        <w:rPr>
          <w:i/>
          <w:sz w:val="20"/>
          <w:lang w:val="fr-FR"/>
        </w:rPr>
      </w:pPr>
    </w:p>
    <w:p w14:paraId="1BF8EF40" w14:textId="77777777" w:rsidR="00673386" w:rsidRPr="002A49CC" w:rsidRDefault="00596C37" w:rsidP="00E87FAC">
      <w:pPr>
        <w:tabs>
          <w:tab w:val="left" w:pos="3060"/>
          <w:tab w:val="left" w:pos="3150"/>
          <w:tab w:val="left" w:pos="3870"/>
        </w:tabs>
        <w:ind w:left="90" w:right="-1440"/>
        <w:jc w:val="both"/>
        <w:rPr>
          <w:i/>
          <w:sz w:val="16"/>
          <w:lang w:val="fr-FR"/>
        </w:rPr>
      </w:pPr>
      <w:r w:rsidRPr="002A49CC">
        <w:rPr>
          <w:i/>
          <w:sz w:val="16"/>
          <w:lang w:val="fr-FR"/>
        </w:rPr>
        <w:t xml:space="preserve">         </w:t>
      </w:r>
      <w:r w:rsidR="00673386" w:rsidRPr="002A49CC">
        <w:rPr>
          <w:i/>
          <w:sz w:val="16"/>
          <w:lang w:val="fr-FR"/>
        </w:rPr>
        <w:t xml:space="preserve">                                   </w:t>
      </w:r>
      <w:r w:rsidR="009752CD" w:rsidRPr="002A49CC">
        <w:rPr>
          <w:i/>
          <w:sz w:val="16"/>
          <w:lang w:val="fr-FR"/>
        </w:rPr>
        <w:t xml:space="preserve">           </w:t>
      </w:r>
      <w:r w:rsidR="00673386" w:rsidRPr="002A49CC">
        <w:rPr>
          <w:i/>
          <w:sz w:val="16"/>
          <w:lang w:val="fr-FR"/>
        </w:rPr>
        <w:t xml:space="preserve"> </w:t>
      </w:r>
      <w:r w:rsidRPr="002A49CC">
        <w:rPr>
          <w:i/>
          <w:sz w:val="16"/>
          <w:lang w:val="fr-FR"/>
        </w:rPr>
        <w:t xml:space="preserve">    </w:t>
      </w:r>
      <w:r w:rsidR="00673386" w:rsidRPr="002A49CC">
        <w:rPr>
          <w:i/>
          <w:sz w:val="16"/>
          <w:lang w:val="fr-FR"/>
        </w:rPr>
        <w:t xml:space="preserve">                                     </w:t>
      </w:r>
      <w:r w:rsidR="009752CD" w:rsidRPr="002A49CC">
        <w:rPr>
          <w:i/>
          <w:sz w:val="16"/>
          <w:lang w:val="fr-FR"/>
        </w:rPr>
        <w:t xml:space="preserve">           </w:t>
      </w:r>
      <w:r w:rsidR="00673386" w:rsidRPr="002A49CC">
        <w:rPr>
          <w:i/>
          <w:sz w:val="16"/>
          <w:lang w:val="fr-FR"/>
        </w:rPr>
        <w:t xml:space="preserve"> </w:t>
      </w:r>
      <w:r w:rsidR="00E87FAC" w:rsidRPr="002A49CC">
        <w:rPr>
          <w:i/>
          <w:sz w:val="16"/>
          <w:lang w:val="fr-FR"/>
        </w:rPr>
        <w:tab/>
      </w:r>
      <w:r w:rsidR="00E87FAC" w:rsidRPr="002A49CC">
        <w:rPr>
          <w:i/>
          <w:sz w:val="16"/>
          <w:lang w:val="fr-FR"/>
        </w:rPr>
        <w:tab/>
      </w:r>
      <w:r w:rsidR="00673386" w:rsidRPr="002A49CC">
        <w:rPr>
          <w:i/>
          <w:sz w:val="16"/>
          <w:lang w:val="fr-FR"/>
        </w:rPr>
        <w:t xml:space="preserve">  </w:t>
      </w:r>
      <w:r w:rsidR="00E87FAC" w:rsidRPr="002A49CC">
        <w:rPr>
          <w:i/>
          <w:sz w:val="16"/>
          <w:lang w:val="fr-FR"/>
        </w:rPr>
        <w:t xml:space="preserve"> </w:t>
      </w:r>
      <w:r w:rsidR="00673386" w:rsidRPr="002A49CC">
        <w:rPr>
          <w:i/>
          <w:sz w:val="16"/>
          <w:lang w:val="fr-FR"/>
        </w:rPr>
        <w:t xml:space="preserve"> T/ 301-277-4844</w:t>
      </w:r>
      <w:r w:rsidR="00673386" w:rsidRPr="002A49CC">
        <w:rPr>
          <w:i/>
          <w:sz w:val="16"/>
          <w:lang w:val="fr-FR"/>
        </w:rPr>
        <w:tab/>
      </w:r>
      <w:r w:rsidR="009752CD" w:rsidRPr="002A49CC">
        <w:rPr>
          <w:i/>
          <w:sz w:val="16"/>
          <w:lang w:val="fr-FR"/>
        </w:rPr>
        <w:tab/>
      </w:r>
      <w:r w:rsidR="009752CD" w:rsidRPr="002A49CC">
        <w:rPr>
          <w:i/>
          <w:sz w:val="16"/>
          <w:lang w:val="fr-FR"/>
        </w:rPr>
        <w:tab/>
      </w:r>
      <w:r w:rsidR="009752CD" w:rsidRPr="002A49CC">
        <w:rPr>
          <w:i/>
          <w:sz w:val="16"/>
          <w:lang w:val="fr-FR"/>
        </w:rPr>
        <w:tab/>
      </w:r>
      <w:r w:rsidR="009752CD" w:rsidRPr="002A49CC">
        <w:rPr>
          <w:i/>
          <w:sz w:val="16"/>
          <w:lang w:val="fr-FR"/>
        </w:rPr>
        <w:tab/>
      </w:r>
      <w:r w:rsidR="009752CD" w:rsidRPr="002A49CC">
        <w:rPr>
          <w:i/>
          <w:sz w:val="16"/>
          <w:lang w:val="fr-FR"/>
        </w:rPr>
        <w:tab/>
      </w:r>
    </w:p>
    <w:p w14:paraId="37FF21D9" w14:textId="77777777" w:rsidR="00C554D8" w:rsidRPr="002A49CC" w:rsidRDefault="00673386" w:rsidP="00E87FAC">
      <w:pPr>
        <w:tabs>
          <w:tab w:val="left" w:pos="3060"/>
          <w:tab w:val="left" w:pos="3150"/>
          <w:tab w:val="left" w:pos="3870"/>
        </w:tabs>
        <w:ind w:left="90" w:right="-1440"/>
        <w:jc w:val="both"/>
        <w:rPr>
          <w:lang w:val="fr-FR"/>
        </w:rPr>
      </w:pPr>
      <w:r w:rsidRPr="002A49CC">
        <w:rPr>
          <w:i/>
          <w:sz w:val="16"/>
          <w:lang w:val="fr-FR"/>
        </w:rPr>
        <w:t xml:space="preserve">                                             </w:t>
      </w:r>
      <w:r w:rsidR="009752CD" w:rsidRPr="002A49CC">
        <w:rPr>
          <w:i/>
          <w:sz w:val="16"/>
          <w:lang w:val="fr-FR"/>
        </w:rPr>
        <w:t xml:space="preserve">  </w:t>
      </w:r>
      <w:r w:rsidR="00E87FAC" w:rsidRPr="002A49CC">
        <w:rPr>
          <w:i/>
          <w:sz w:val="16"/>
          <w:lang w:val="fr-FR"/>
        </w:rPr>
        <w:tab/>
      </w:r>
      <w:r w:rsidR="00E87FAC" w:rsidRPr="002A49CC">
        <w:rPr>
          <w:i/>
          <w:sz w:val="16"/>
          <w:lang w:val="fr-FR"/>
        </w:rPr>
        <w:tab/>
      </w:r>
      <w:r w:rsidR="00E87FAC" w:rsidRPr="002A49CC">
        <w:rPr>
          <w:i/>
          <w:sz w:val="16"/>
          <w:lang w:val="fr-FR"/>
        </w:rPr>
        <w:tab/>
      </w:r>
      <w:r w:rsidR="00E87FAC" w:rsidRPr="002A49CC">
        <w:rPr>
          <w:i/>
          <w:sz w:val="16"/>
          <w:lang w:val="fr-FR"/>
        </w:rPr>
        <w:tab/>
        <w:t xml:space="preserve">                </w:t>
      </w:r>
      <w:r w:rsidR="009752CD" w:rsidRPr="002A49CC">
        <w:rPr>
          <w:i/>
          <w:sz w:val="16"/>
          <w:lang w:val="fr-FR"/>
        </w:rPr>
        <w:t xml:space="preserve">         </w:t>
      </w:r>
      <w:r w:rsidRPr="002A49CC">
        <w:rPr>
          <w:i/>
          <w:sz w:val="16"/>
          <w:lang w:val="fr-FR"/>
        </w:rPr>
        <w:t>F</w:t>
      </w:r>
      <w:r w:rsidR="009752CD" w:rsidRPr="002A49CC">
        <w:rPr>
          <w:i/>
          <w:sz w:val="16"/>
          <w:lang w:val="fr-FR"/>
        </w:rPr>
        <w:t>/ 301-927-3221</w:t>
      </w:r>
      <w:r w:rsidR="009752CD" w:rsidRPr="002A49CC">
        <w:rPr>
          <w:i/>
          <w:sz w:val="16"/>
          <w:lang w:val="fr-FR"/>
        </w:rPr>
        <w:tab/>
      </w:r>
      <w:r w:rsidR="009752CD" w:rsidRPr="002A49CC">
        <w:rPr>
          <w:i/>
          <w:sz w:val="16"/>
          <w:lang w:val="fr-FR"/>
        </w:rPr>
        <w:tab/>
      </w:r>
      <w:r w:rsidR="009752CD" w:rsidRPr="002A49CC">
        <w:rPr>
          <w:i/>
          <w:sz w:val="16"/>
          <w:lang w:val="fr-FR"/>
        </w:rPr>
        <w:tab/>
        <w:t xml:space="preserve">                    </w:t>
      </w:r>
      <w:r w:rsidRPr="002A49CC">
        <w:rPr>
          <w:i/>
          <w:sz w:val="16"/>
          <w:lang w:val="fr-FR"/>
        </w:rPr>
        <w:tab/>
      </w:r>
      <w:r w:rsidRPr="002A49CC">
        <w:rPr>
          <w:lang w:val="fr-FR"/>
        </w:rPr>
        <w:tab/>
      </w:r>
      <w:r w:rsidRPr="002A49CC">
        <w:rPr>
          <w:lang w:val="fr-FR"/>
        </w:rPr>
        <w:tab/>
      </w:r>
      <w:r w:rsidRPr="002A49CC">
        <w:rPr>
          <w:lang w:val="fr-FR"/>
        </w:rPr>
        <w:tab/>
      </w:r>
      <w:r w:rsidRPr="002A49CC">
        <w:rPr>
          <w:lang w:val="fr-FR"/>
        </w:rPr>
        <w:tab/>
      </w:r>
      <w:r w:rsidRPr="002A49CC">
        <w:rPr>
          <w:lang w:val="fr-FR"/>
        </w:rPr>
        <w:tab/>
      </w:r>
    </w:p>
    <w:sectPr w:rsidR="00C554D8" w:rsidRPr="002A49CC" w:rsidSect="00E56785">
      <w:pgSz w:w="12240" w:h="15840"/>
      <w:pgMar w:top="720" w:right="360" w:bottom="1440" w:left="36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222B5"/>
    <w:rsid w:val="000F7D4F"/>
    <w:rsid w:val="00245347"/>
    <w:rsid w:val="002A49CC"/>
    <w:rsid w:val="002C2E2D"/>
    <w:rsid w:val="002E0368"/>
    <w:rsid w:val="00305691"/>
    <w:rsid w:val="00596C37"/>
    <w:rsid w:val="00673386"/>
    <w:rsid w:val="00760FB2"/>
    <w:rsid w:val="00761776"/>
    <w:rsid w:val="00771D5D"/>
    <w:rsid w:val="008350EE"/>
    <w:rsid w:val="00865E28"/>
    <w:rsid w:val="009752CD"/>
    <w:rsid w:val="00A074E6"/>
    <w:rsid w:val="00B82922"/>
    <w:rsid w:val="00B8559A"/>
    <w:rsid w:val="00C554D8"/>
    <w:rsid w:val="00C70D0A"/>
    <w:rsid w:val="00DB6FA8"/>
    <w:rsid w:val="00E04CBD"/>
    <w:rsid w:val="00E56785"/>
    <w:rsid w:val="00E87FAC"/>
    <w:rsid w:val="00F779B7"/>
    <w:rsid w:val="00FC4E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4B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92"/>
  </w:style>
  <w:style w:type="paragraph" w:styleId="Heading1">
    <w:name w:val="heading 1"/>
    <w:basedOn w:val="Normal"/>
    <w:next w:val="Normal"/>
    <w:link w:val="Heading1Char"/>
    <w:uiPriority w:val="9"/>
    <w:qFormat/>
    <w:rsid w:val="002A49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5678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 w:type="character" w:customStyle="1" w:styleId="Heading2Char">
    <w:name w:val="Heading 2 Char"/>
    <w:basedOn w:val="DefaultParagraphFont"/>
    <w:link w:val="Heading2"/>
    <w:uiPriority w:val="9"/>
    <w:rsid w:val="00E567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678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56785"/>
    <w:rPr>
      <w:b/>
      <w:bCs/>
    </w:rPr>
  </w:style>
  <w:style w:type="character" w:customStyle="1" w:styleId="Heading1Char">
    <w:name w:val="Heading 1 Char"/>
    <w:basedOn w:val="DefaultParagraphFont"/>
    <w:link w:val="Heading1"/>
    <w:uiPriority w:val="9"/>
    <w:rsid w:val="002A49C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6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thiagarajah</dc:creator>
  <cp:lastModifiedBy>Amber Kujaczynski</cp:lastModifiedBy>
  <cp:revision>2</cp:revision>
  <cp:lastPrinted>2011-10-04T16:53:00Z</cp:lastPrinted>
  <dcterms:created xsi:type="dcterms:W3CDTF">2017-06-08T16:32:00Z</dcterms:created>
  <dcterms:modified xsi:type="dcterms:W3CDTF">2017-06-08T16:32:00Z</dcterms:modified>
</cp:coreProperties>
</file>